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F1" w:rsidRPr="00945454" w:rsidRDefault="005335F1" w:rsidP="0053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335F1" w:rsidRPr="00945454" w:rsidRDefault="005335F1" w:rsidP="0053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54">
        <w:rPr>
          <w:rFonts w:ascii="Times New Roman" w:hAnsi="Times New Roman" w:cs="Times New Roman"/>
          <w:b/>
          <w:sz w:val="28"/>
          <w:szCs w:val="28"/>
        </w:rPr>
        <w:t>по правилам поведения населения при эвакуации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Эвакуация является одним из способов защиты населения в период стихийных бедствий, крупных промышленных аварий и катастроф.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Эвакуация заключается в организованном выводе (вывозе)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945454">
        <w:rPr>
          <w:rFonts w:ascii="Times New Roman" w:hAnsi="Times New Roman" w:cs="Times New Roman"/>
          <w:sz w:val="28"/>
          <w:szCs w:val="28"/>
        </w:rPr>
        <w:t xml:space="preserve">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снежные заносы, крупные пожары, ураганы и другие стихийные бедствия.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О начале эвакуации объявляет администрация местных органов самоуправления.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45454">
        <w:rPr>
          <w:rFonts w:ascii="Times New Roman" w:hAnsi="Times New Roman" w:cs="Times New Roman"/>
          <w:sz w:val="28"/>
          <w:szCs w:val="28"/>
        </w:rPr>
        <w:t>Получив извещение о начале эвакуации, каждый гражданин обязан собрать все необходимые документы и вещи: паспорт, военный и профсоюзный билет, документы об образовании и специальности, трудовую книжку, свидетельства о браке и рождении детей, деньги, имеющиеся средства индивидуальной защиты, одежду и обувь, приспособленные для защиты кожи, аптечку индивидуальную и другие лекарства, которые необходимы;</w:t>
      </w:r>
      <w:proofErr w:type="gramEnd"/>
      <w:r w:rsidRPr="00945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454">
        <w:rPr>
          <w:rFonts w:ascii="Times New Roman" w:hAnsi="Times New Roman" w:cs="Times New Roman"/>
          <w:sz w:val="28"/>
          <w:szCs w:val="28"/>
        </w:rPr>
        <w:t>индивидуальный противохимический пакет, пакет перевязочный медицинский или другие перевязочные материалы, йод, комплект верхней одежды и обуви по сезону (в летнее время необходимо</w:t>
      </w:r>
      <w:proofErr w:type="gramEnd"/>
      <w:r w:rsidRPr="00945454">
        <w:rPr>
          <w:rFonts w:ascii="Times New Roman" w:hAnsi="Times New Roman" w:cs="Times New Roman"/>
          <w:sz w:val="28"/>
          <w:szCs w:val="28"/>
        </w:rPr>
        <w:t xml:space="preserve"> захватить и теплые вещи), постельное белье и туалетные принадлежности, трехдневный запас продуктов.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Продукты и вещи необходимо сложить в чемоданы, рюкзаки, сумки или завернуть в свертки для удобства переноски и транспортировки, к каждому предмету необходимо прикрепить бирку с указанием фамилии и инициалов, адреса проживания и конечного пункта эвакуации.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На одежде и белье детей дошкольного возраста должна быть сделана вышивка с указанием фамилии, имени, отчества ребенка,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 места постоянного жи</w:t>
      </w:r>
      <w:r w:rsidRPr="00945454">
        <w:rPr>
          <w:rFonts w:ascii="Times New Roman" w:hAnsi="Times New Roman" w:cs="Times New Roman"/>
          <w:sz w:val="28"/>
          <w:szCs w:val="28"/>
        </w:rPr>
        <w:t>тельства и конечного пункта эвакуации.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Уходя из квартиры, необходимо выключить все осветительные и нагревательные приборы, перекрыть краны водопроводной и газовой сети, закрыть окна и форточки.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К установленному сроку необходимо прибыть на эвакуационный пункт для регистрации и отправки в загородную зону или безопасный район.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lastRenderedPageBreak/>
        <w:t xml:space="preserve">   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Эвакуируемые не имеют права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5335F1" w:rsidRPr="00F51232" w:rsidRDefault="005335F1" w:rsidP="005335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232">
        <w:rPr>
          <w:rFonts w:ascii="Times New Roman" w:hAnsi="Times New Roman" w:cs="Times New Roman"/>
          <w:b/>
          <w:sz w:val="36"/>
          <w:szCs w:val="36"/>
        </w:rPr>
        <w:t>3 шага спасения</w:t>
      </w:r>
    </w:p>
    <w:p w:rsidR="005335F1" w:rsidRPr="00F51232" w:rsidRDefault="005335F1" w:rsidP="005335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1 ШАГ:  подготовьте "тревожный набор"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Каждый из нас должен иметь возможность выжить в течение трех суток и более. "Тревожный набор" необходим, чтобы безвыходно находиться в доме или в квартире в случае крупномасштабного теракта или стихийного бедствия. "Тревожный набор" должен находиться в доступном и известном для всех членов семьи месте. Он должен храниться в рюкзаках или сумках, которые могут быть распределены для переноски между членами семьи. Раз в сезон "тревожный набор" проверяется и </w:t>
      </w:r>
      <w:proofErr w:type="spellStart"/>
      <w:r w:rsidRPr="00945454">
        <w:rPr>
          <w:rFonts w:ascii="Times New Roman" w:hAnsi="Times New Roman" w:cs="Times New Roman"/>
          <w:sz w:val="28"/>
          <w:szCs w:val="28"/>
        </w:rPr>
        <w:t>перекомплектовывается</w:t>
      </w:r>
      <w:proofErr w:type="spellEnd"/>
      <w:r w:rsidRPr="00945454">
        <w:rPr>
          <w:rFonts w:ascii="Times New Roman" w:hAnsi="Times New Roman" w:cs="Times New Roman"/>
          <w:sz w:val="28"/>
          <w:szCs w:val="28"/>
        </w:rPr>
        <w:t xml:space="preserve"> в зависимости от сезона.</w:t>
      </w:r>
      <w:r w:rsidR="002F3D7A">
        <w:rPr>
          <w:rFonts w:ascii="Times New Roman" w:hAnsi="Times New Roman" w:cs="Times New Roman"/>
          <w:sz w:val="28"/>
          <w:szCs w:val="28"/>
        </w:rPr>
        <w:t xml:space="preserve"> </w:t>
      </w:r>
      <w:r w:rsidRPr="00945454">
        <w:rPr>
          <w:rFonts w:ascii="Times New Roman" w:hAnsi="Times New Roman" w:cs="Times New Roman"/>
          <w:sz w:val="28"/>
          <w:szCs w:val="28"/>
        </w:rPr>
        <w:t xml:space="preserve">   В "тревожном наборе" должны быть все основные документы членов семьи, сменная одежда, одеяло.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7A">
        <w:rPr>
          <w:rFonts w:ascii="Times New Roman" w:hAnsi="Times New Roman" w:cs="Times New Roman"/>
          <w:b/>
          <w:sz w:val="28"/>
          <w:szCs w:val="28"/>
        </w:rPr>
        <w:t xml:space="preserve">   Вода.</w:t>
      </w:r>
      <w:r w:rsidRPr="00945454">
        <w:rPr>
          <w:rFonts w:ascii="Times New Roman" w:hAnsi="Times New Roman" w:cs="Times New Roman"/>
          <w:sz w:val="28"/>
          <w:szCs w:val="28"/>
        </w:rPr>
        <w:t xml:space="preserve"> Ее запас абсолютно необходим, потому что в случае проявления нештатной ситуации могут начаться перебои с водоснабжением. Необходимо запасти не менее 4,5 литров воды на сутки на каждого человека. Маленьким детям и беременным женщинам требуется больше воды. 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  <w:r w:rsidRPr="00945454">
        <w:rPr>
          <w:rFonts w:ascii="Times New Roman" w:hAnsi="Times New Roman" w:cs="Times New Roman"/>
          <w:sz w:val="28"/>
          <w:szCs w:val="28"/>
        </w:rPr>
        <w:cr/>
        <w:t xml:space="preserve">   </w:t>
      </w:r>
      <w:proofErr w:type="gramStart"/>
      <w:r w:rsidRPr="00945454">
        <w:rPr>
          <w:rFonts w:ascii="Times New Roman" w:hAnsi="Times New Roman" w:cs="Times New Roman"/>
          <w:sz w:val="28"/>
          <w:szCs w:val="28"/>
        </w:rPr>
        <w:t>Имейте в доме запас продовольствия: консервы с консервным ножом, высококалорийные продукты  (шоколад, печенье), чай, сухое молоко для детей, соль, сахар и т.д.</w:t>
      </w:r>
      <w:proofErr w:type="gramEnd"/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2F3D7A">
        <w:rPr>
          <w:rFonts w:ascii="Times New Roman" w:hAnsi="Times New Roman" w:cs="Times New Roman"/>
          <w:b/>
          <w:sz w:val="28"/>
          <w:szCs w:val="28"/>
        </w:rPr>
        <w:t xml:space="preserve">   Аптечка.</w:t>
      </w:r>
      <w:r w:rsidRPr="00945454">
        <w:rPr>
          <w:rFonts w:ascii="Times New Roman" w:hAnsi="Times New Roman" w:cs="Times New Roman"/>
          <w:sz w:val="28"/>
          <w:szCs w:val="28"/>
        </w:rPr>
        <w:t xml:space="preserve"> В ней должен находиться также запас лекарств, которые члены вашей семьи вынуждены принимать постоянно. Инструменты, принадлежности. </w:t>
      </w:r>
      <w:proofErr w:type="gramStart"/>
      <w:r w:rsidRPr="00945454">
        <w:rPr>
          <w:rFonts w:ascii="Times New Roman" w:hAnsi="Times New Roman" w:cs="Times New Roman"/>
          <w:sz w:val="28"/>
          <w:szCs w:val="28"/>
        </w:rPr>
        <w:t>Обязательны фонарик, радиоприемник на батарейках, запасные батарейки, свисток, маленькая канистра бензина, компас, блокнот, ручка, набор одноразовой посуды.</w:t>
      </w:r>
      <w:proofErr w:type="gramEnd"/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lastRenderedPageBreak/>
        <w:t xml:space="preserve">   В доме должен быть запас клейкой ленты и пластиковых мешков для изоляции дверей и окон.</w:t>
      </w:r>
    </w:p>
    <w:p w:rsidR="005335F1" w:rsidRPr="00F51232" w:rsidRDefault="005335F1" w:rsidP="005335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 ШАГ: план  связи  с членами семьи: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У каждого из вас должен быть список номеров телефонов, адресов работы и учебы ваших близких.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Договоритесь с вашими родными, друзьями и знакомыми, кто из них будет координатором в случае опасности.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Составьте список номеров телефонов служб: гражданской обороны, скорой помощи, милиции, газовой службы и т.д.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Вместе с соседями обсудите, как вы сможете помочь больным и престарелым людям.</w:t>
      </w:r>
    </w:p>
    <w:p w:rsidR="005335F1" w:rsidRPr="00F51232" w:rsidRDefault="005335F1" w:rsidP="005335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3  ШАГ:  узнайте  больше:</w:t>
      </w:r>
    </w:p>
    <w:p w:rsidR="005335F1" w:rsidRPr="00945454" w:rsidRDefault="00ED55BF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5F1" w:rsidRPr="00945454">
        <w:rPr>
          <w:rFonts w:ascii="Times New Roman" w:hAnsi="Times New Roman" w:cs="Times New Roman"/>
          <w:sz w:val="28"/>
          <w:szCs w:val="28"/>
        </w:rPr>
        <w:t>Следите за новостями! У вас должен быть всегда включен радиоприемник</w:t>
      </w:r>
      <w:r w:rsidR="005335F1">
        <w:rPr>
          <w:rFonts w:ascii="Times New Roman" w:hAnsi="Times New Roman" w:cs="Times New Roman"/>
          <w:sz w:val="28"/>
          <w:szCs w:val="28"/>
        </w:rPr>
        <w:t xml:space="preserve"> или другие средства связи</w:t>
      </w:r>
      <w:r w:rsidR="005335F1" w:rsidRPr="00945454">
        <w:rPr>
          <w:rFonts w:ascii="Times New Roman" w:hAnsi="Times New Roman" w:cs="Times New Roman"/>
          <w:sz w:val="28"/>
          <w:szCs w:val="28"/>
        </w:rPr>
        <w:t xml:space="preserve">, вы должны знать, как настроить </w:t>
      </w:r>
      <w:r w:rsidR="005335F1">
        <w:rPr>
          <w:rFonts w:ascii="Times New Roman" w:hAnsi="Times New Roman" w:cs="Times New Roman"/>
          <w:sz w:val="28"/>
          <w:szCs w:val="28"/>
        </w:rPr>
        <w:t>их</w:t>
      </w:r>
      <w:r w:rsidR="005335F1" w:rsidRPr="00945454">
        <w:rPr>
          <w:rFonts w:ascii="Times New Roman" w:hAnsi="Times New Roman" w:cs="Times New Roman"/>
          <w:sz w:val="28"/>
          <w:szCs w:val="28"/>
        </w:rPr>
        <w:t xml:space="preserve"> на нужную волну.</w:t>
      </w:r>
    </w:p>
    <w:p w:rsidR="00434D46" w:rsidRDefault="00434D46">
      <w:bookmarkStart w:id="0" w:name="_GoBack"/>
      <w:bookmarkEnd w:id="0"/>
    </w:p>
    <w:sectPr w:rsidR="00434D46" w:rsidSect="00F512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6D"/>
    <w:rsid w:val="002F3D7A"/>
    <w:rsid w:val="00434D46"/>
    <w:rsid w:val="005335F1"/>
    <w:rsid w:val="0075799F"/>
    <w:rsid w:val="009119E7"/>
    <w:rsid w:val="00B144AC"/>
    <w:rsid w:val="00B60EBD"/>
    <w:rsid w:val="00E6506D"/>
    <w:rsid w:val="00ED55BF"/>
    <w:rsid w:val="00F5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Шиповалов Павел Евгеньевич</dc:creator>
  <cp:lastModifiedBy>Пискорская НВ</cp:lastModifiedBy>
  <cp:revision>6</cp:revision>
  <dcterms:created xsi:type="dcterms:W3CDTF">2024-03-25T04:22:00Z</dcterms:created>
  <dcterms:modified xsi:type="dcterms:W3CDTF">2024-03-25T04:25:00Z</dcterms:modified>
</cp:coreProperties>
</file>